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D65" w:rsidRDefault="00194D65" w:rsidP="000745C5">
      <w:pPr>
        <w:jc w:val="center"/>
      </w:pPr>
    </w:p>
    <w:p w:rsidR="00194D65" w:rsidRDefault="00194D65" w:rsidP="00194D65">
      <w:pPr>
        <w:jc w:val="center"/>
      </w:pPr>
      <w:r>
        <w:t>Základní škola a mateřská škola Ostrava</w:t>
      </w:r>
      <w:r w:rsidR="000D6D05">
        <w:t>-</w:t>
      </w:r>
      <w:r>
        <w:t>Svinov, příspěvková organizace</w:t>
      </w:r>
    </w:p>
    <w:p w:rsidR="00194D65" w:rsidRDefault="00194D65" w:rsidP="00194D65">
      <w:pPr>
        <w:jc w:val="center"/>
      </w:pPr>
      <w:r>
        <w:t>Bílovecká 10, 721 00 Ostrava</w:t>
      </w:r>
      <w:r w:rsidR="000D6D05">
        <w:t>-</w:t>
      </w:r>
      <w:r>
        <w:t>Svinov, tel. číslo 596</w:t>
      </w:r>
      <w:r w:rsidR="000D6D05">
        <w:t> </w:t>
      </w:r>
      <w:r>
        <w:t>961</w:t>
      </w:r>
      <w:r w:rsidR="000D6D05">
        <w:t> </w:t>
      </w:r>
      <w:r>
        <w:t>425</w:t>
      </w:r>
    </w:p>
    <w:p w:rsidR="00194D65" w:rsidRDefault="00194D65" w:rsidP="00194D65">
      <w:pPr>
        <w:jc w:val="center"/>
      </w:pPr>
      <w:r>
        <w:t>IČ: 70641871</w:t>
      </w:r>
    </w:p>
    <w:p w:rsidR="00194D65" w:rsidRDefault="00194D65" w:rsidP="00194D65">
      <w:pPr>
        <w:jc w:val="center"/>
      </w:pPr>
    </w:p>
    <w:p w:rsidR="00194D65" w:rsidRPr="0027525D" w:rsidRDefault="00194D65" w:rsidP="00194D65">
      <w:pPr>
        <w:rPr>
          <w:b/>
        </w:rPr>
      </w:pPr>
      <w:r>
        <w:rPr>
          <w:b/>
        </w:rPr>
        <w:t>Středněd</w:t>
      </w:r>
      <w:r w:rsidR="00BC63E4">
        <w:rPr>
          <w:b/>
        </w:rPr>
        <w:t>obý výhled rozpočtu na léta 2022</w:t>
      </w:r>
      <w:r w:rsidR="000D6D05">
        <w:rPr>
          <w:b/>
        </w:rPr>
        <w:t>–</w:t>
      </w:r>
      <w:r>
        <w:rPr>
          <w:b/>
        </w:rPr>
        <w:t>202</w:t>
      </w:r>
      <w:r w:rsidR="00BC63E4">
        <w:rPr>
          <w:b/>
        </w:rPr>
        <w:t>4</w:t>
      </w:r>
    </w:p>
    <w:p w:rsidR="00194D65" w:rsidRDefault="00194D65" w:rsidP="00194D65"/>
    <w:p w:rsidR="00194D65" w:rsidRDefault="00194D65" w:rsidP="00194D65">
      <w:r>
        <w:t>Východiska</w:t>
      </w:r>
    </w:p>
    <w:p w:rsidR="00194D65" w:rsidRDefault="00194D65" w:rsidP="00194D65">
      <w:pPr>
        <w:numPr>
          <w:ilvl w:val="0"/>
          <w:numId w:val="1"/>
        </w:numPr>
        <w:jc w:val="both"/>
      </w:pPr>
      <w:r>
        <w:t xml:space="preserve">předpokládaný počet dětí v MŠ </w:t>
      </w:r>
      <w:r w:rsidR="000D6D05">
        <w:t>–</w:t>
      </w:r>
      <w:r>
        <w:t xml:space="preserve"> 1</w:t>
      </w:r>
      <w:r w:rsidR="00C01F96">
        <w:t>44</w:t>
      </w:r>
      <w:r>
        <w:t xml:space="preserve"> v sedmi třídách, počet žáků ze ZŠ </w:t>
      </w:r>
      <w:r w:rsidR="000D6D05">
        <w:t>–</w:t>
      </w:r>
      <w:r>
        <w:t xml:space="preserve"> 3</w:t>
      </w:r>
      <w:r w:rsidR="00C01F96">
        <w:t>88</w:t>
      </w:r>
      <w:r>
        <w:t xml:space="preserve"> a ŠD 1</w:t>
      </w:r>
      <w:r w:rsidR="00C01F96">
        <w:t>75</w:t>
      </w:r>
      <w:r>
        <w:t>. Stravující se děti z MŠ tvoří 100 %, u ZŠ se stravuje asi 70 % žáků ve školní jídelně.</w:t>
      </w:r>
    </w:p>
    <w:p w:rsidR="00194D65" w:rsidRDefault="00194D65" w:rsidP="00194D65">
      <w:pPr>
        <w:numPr>
          <w:ilvl w:val="0"/>
          <w:numId w:val="1"/>
        </w:numPr>
        <w:jc w:val="both"/>
      </w:pPr>
      <w:r>
        <w:t xml:space="preserve">vzhledem k výše uvedeným bodům není možno stanovit přesné částky, včetně členění dle platné rozpočtové skladby, předpokládáme ale obdobné financování jako letos + předpokládanou ztrátu </w:t>
      </w:r>
      <w:r w:rsidR="00C01F96">
        <w:t>9</w:t>
      </w:r>
      <w:r>
        <w:t> </w:t>
      </w:r>
      <w:r w:rsidR="00C01F96">
        <w:t>800</w:t>
      </w:r>
      <w:r>
        <w:t xml:space="preserve"> 000 Kč + částky na nové odpisy </w:t>
      </w:r>
      <w:proofErr w:type="gramStart"/>
      <w:r>
        <w:t>ze</w:t>
      </w:r>
      <w:proofErr w:type="gramEnd"/>
      <w:r>
        <w:t xml:space="preserve"> zhodnocení majetku (osobní automobil, konvektomat…) zvýšena o roční inflaci. Předpokládané příjmy očekáváme cca </w:t>
      </w:r>
      <w:r w:rsidR="00CC7684" w:rsidRPr="00CC7684">
        <w:t>4</w:t>
      </w:r>
      <w:r w:rsidRPr="00CC7684">
        <w:t> </w:t>
      </w:r>
      <w:r w:rsidR="00C01F96">
        <w:t>6</w:t>
      </w:r>
      <w:r w:rsidRPr="00CC7684">
        <w:t>00 000 Kč</w:t>
      </w:r>
      <w:r>
        <w:t xml:space="preserve"> (vč. transferových odpisů).</w:t>
      </w:r>
    </w:p>
    <w:p w:rsidR="00194D65" w:rsidRPr="00BE3666" w:rsidRDefault="00194D65" w:rsidP="00194D65">
      <w:pPr>
        <w:numPr>
          <w:ilvl w:val="0"/>
          <w:numId w:val="1"/>
        </w:numPr>
        <w:jc w:val="both"/>
      </w:pPr>
      <w:r>
        <w:t>v</w:t>
      </w:r>
      <w:r w:rsidRPr="00BE3666">
        <w:t>ýměna kotl</w:t>
      </w:r>
      <w:r w:rsidR="00DF0444">
        <w:t>ů</w:t>
      </w:r>
      <w:r w:rsidRPr="00BE3666">
        <w:t xml:space="preserve"> v</w:t>
      </w:r>
      <w:r w:rsidR="00DF0444">
        <w:t> </w:t>
      </w:r>
      <w:r w:rsidRPr="00BE3666">
        <w:t>budov</w:t>
      </w:r>
      <w:r w:rsidR="00DF0444">
        <w:t>ách Bílovecká 1 a</w:t>
      </w:r>
      <w:r w:rsidR="00C01F96">
        <w:t xml:space="preserve"> </w:t>
      </w:r>
      <w:r w:rsidRPr="00BE3666">
        <w:t>Polanecká 92 (vzhledem k je</w:t>
      </w:r>
      <w:r w:rsidR="00DF0444">
        <w:t>jich</w:t>
      </w:r>
      <w:r w:rsidRPr="00BE3666">
        <w:t xml:space="preserve"> stáří a nesplnění ekologických požadavků).</w:t>
      </w:r>
    </w:p>
    <w:p w:rsidR="00194D65" w:rsidRDefault="00194D65" w:rsidP="00194D65">
      <w:pPr>
        <w:numPr>
          <w:ilvl w:val="0"/>
          <w:numId w:val="1"/>
        </w:numPr>
        <w:jc w:val="both"/>
      </w:pPr>
      <w:r>
        <w:t>v</w:t>
      </w:r>
      <w:r w:rsidRPr="00BE3666">
        <w:t>e školní jídelně je potřebná výměna opotřebovaných strojů v hodnotě investice</w:t>
      </w:r>
      <w:r w:rsidR="007F5A1F">
        <w:t xml:space="preserve"> – viz tabulka níže</w:t>
      </w:r>
      <w:r w:rsidRPr="00BE3666">
        <w:t>.</w:t>
      </w:r>
    </w:p>
    <w:p w:rsidR="007F5A1F" w:rsidRDefault="00194D65" w:rsidP="007F5A1F">
      <w:pPr>
        <w:numPr>
          <w:ilvl w:val="0"/>
          <w:numId w:val="1"/>
        </w:numPr>
        <w:jc w:val="both"/>
      </w:pPr>
      <w:r>
        <w:t>Rok 20</w:t>
      </w:r>
      <w:r w:rsidR="007F5A1F">
        <w:t>2</w:t>
      </w:r>
      <w:r w:rsidR="00BC63E4">
        <w:t>2</w:t>
      </w:r>
      <w:r w:rsidR="007F5A1F">
        <w:t xml:space="preserve"> </w:t>
      </w:r>
      <w:r w:rsidR="000D6D05">
        <w:t>–</w:t>
      </w:r>
      <w:r w:rsidR="007F5A1F">
        <w:t xml:space="preserve"> Elektrický kotel 2 ks, klimatizace</w:t>
      </w:r>
    </w:p>
    <w:p w:rsidR="00194D65" w:rsidRDefault="00194D65" w:rsidP="00194D65">
      <w:pPr>
        <w:numPr>
          <w:ilvl w:val="0"/>
          <w:numId w:val="1"/>
        </w:numPr>
        <w:jc w:val="both"/>
      </w:pPr>
      <w:r>
        <w:t>Rok 202</w:t>
      </w:r>
      <w:r w:rsidR="00BC63E4">
        <w:t>3</w:t>
      </w:r>
      <w:r w:rsidR="007F5A1F">
        <w:t xml:space="preserve"> </w:t>
      </w:r>
      <w:r w:rsidR="000D6D05">
        <w:t>–</w:t>
      </w:r>
      <w:r w:rsidR="007F5A1F">
        <w:t xml:space="preserve"> Univerzální robot 2 ks</w:t>
      </w:r>
      <w:r>
        <w:t xml:space="preserve"> </w:t>
      </w:r>
    </w:p>
    <w:p w:rsidR="00194D65" w:rsidRDefault="00194D65" w:rsidP="00194D65">
      <w:pPr>
        <w:numPr>
          <w:ilvl w:val="0"/>
          <w:numId w:val="1"/>
        </w:numPr>
        <w:jc w:val="both"/>
      </w:pPr>
      <w:r>
        <w:t>Rok 202</w:t>
      </w:r>
      <w:r w:rsidR="00BC63E4">
        <w:t>4</w:t>
      </w:r>
      <w:r w:rsidR="00FD6DD9">
        <w:t xml:space="preserve"> – Škrabka na brambory, robot mini coupe</w:t>
      </w:r>
      <w:r w:rsidR="00BC63E4">
        <w:t>,</w:t>
      </w:r>
      <w:r w:rsidR="00BC63E4" w:rsidRPr="00BC63E4">
        <w:t xml:space="preserve"> </w:t>
      </w:r>
      <w:r w:rsidR="00BC63E4">
        <w:t>multifunkční pánev</w:t>
      </w:r>
    </w:p>
    <w:p w:rsidR="00DF0444" w:rsidRDefault="00DF0444" w:rsidP="00DF0444">
      <w:pPr>
        <w:jc w:val="both"/>
      </w:pPr>
    </w:p>
    <w:p w:rsidR="00DF0444" w:rsidRDefault="00DF0444" w:rsidP="00DF0444">
      <w:r>
        <w:t>Střednědobý výhled rozpočtu na léta 2022</w:t>
      </w:r>
      <w:r w:rsidR="000D6D05">
        <w:t>–</w:t>
      </w:r>
      <w:r>
        <w:t>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3169"/>
        <w:gridCol w:w="2263"/>
        <w:gridCol w:w="2267"/>
      </w:tblGrid>
      <w:tr w:rsidR="00DF0444" w:rsidTr="007370C9">
        <w:tc>
          <w:tcPr>
            <w:tcW w:w="1384" w:type="dxa"/>
            <w:shd w:val="clear" w:color="auto" w:fill="auto"/>
          </w:tcPr>
          <w:p w:rsidR="00DF0444" w:rsidRDefault="00DF0444" w:rsidP="007370C9">
            <w:pPr>
              <w:jc w:val="center"/>
            </w:pPr>
            <w:r>
              <w:t>Rok</w:t>
            </w:r>
          </w:p>
        </w:tc>
        <w:tc>
          <w:tcPr>
            <w:tcW w:w="3222" w:type="dxa"/>
            <w:shd w:val="clear" w:color="auto" w:fill="auto"/>
          </w:tcPr>
          <w:p w:rsidR="00DF0444" w:rsidRDefault="00DF0444" w:rsidP="007370C9">
            <w:pPr>
              <w:jc w:val="center"/>
            </w:pPr>
            <w:r>
              <w:t>Neinvestiční náklady</w:t>
            </w:r>
          </w:p>
        </w:tc>
        <w:tc>
          <w:tcPr>
            <w:tcW w:w="2303" w:type="dxa"/>
            <w:shd w:val="clear" w:color="auto" w:fill="auto"/>
          </w:tcPr>
          <w:p w:rsidR="00DF0444" w:rsidRDefault="00DF0444" w:rsidP="007370C9">
            <w:pPr>
              <w:jc w:val="center"/>
            </w:pPr>
            <w:r>
              <w:t>Výnosy</w:t>
            </w:r>
          </w:p>
        </w:tc>
        <w:tc>
          <w:tcPr>
            <w:tcW w:w="2303" w:type="dxa"/>
            <w:shd w:val="clear" w:color="auto" w:fill="auto"/>
          </w:tcPr>
          <w:p w:rsidR="00DF0444" w:rsidRDefault="00DF0444" w:rsidP="007370C9">
            <w:pPr>
              <w:jc w:val="center"/>
            </w:pPr>
            <w:r>
              <w:t>Investice</w:t>
            </w:r>
          </w:p>
        </w:tc>
      </w:tr>
      <w:tr w:rsidR="00DF0444" w:rsidTr="007370C9">
        <w:tc>
          <w:tcPr>
            <w:tcW w:w="1384" w:type="dxa"/>
            <w:shd w:val="clear" w:color="auto" w:fill="auto"/>
          </w:tcPr>
          <w:p w:rsidR="00DF0444" w:rsidRDefault="00DF0444" w:rsidP="007370C9">
            <w:pPr>
              <w:jc w:val="center"/>
            </w:pPr>
            <w:r>
              <w:t>2022</w:t>
            </w:r>
          </w:p>
        </w:tc>
        <w:tc>
          <w:tcPr>
            <w:tcW w:w="3222" w:type="dxa"/>
            <w:shd w:val="clear" w:color="auto" w:fill="auto"/>
          </w:tcPr>
          <w:p w:rsidR="00DF0444" w:rsidRDefault="00DF0444" w:rsidP="007370C9">
            <w:pPr>
              <w:jc w:val="center"/>
            </w:pPr>
            <w:r>
              <w:t>9 800 000</w:t>
            </w:r>
          </w:p>
        </w:tc>
        <w:tc>
          <w:tcPr>
            <w:tcW w:w="2303" w:type="dxa"/>
            <w:shd w:val="clear" w:color="auto" w:fill="auto"/>
          </w:tcPr>
          <w:p w:rsidR="00DF0444" w:rsidRDefault="00DF0444" w:rsidP="007370C9">
            <w:pPr>
              <w:jc w:val="center"/>
            </w:pPr>
            <w:r>
              <w:t>4 000 000</w:t>
            </w:r>
          </w:p>
        </w:tc>
        <w:tc>
          <w:tcPr>
            <w:tcW w:w="2303" w:type="dxa"/>
            <w:shd w:val="clear" w:color="auto" w:fill="auto"/>
          </w:tcPr>
          <w:p w:rsidR="00DF0444" w:rsidRDefault="00DF0444" w:rsidP="007370C9">
            <w:pPr>
              <w:jc w:val="center"/>
            </w:pPr>
            <w:r>
              <w:t xml:space="preserve">   200 000</w:t>
            </w:r>
          </w:p>
        </w:tc>
      </w:tr>
      <w:tr w:rsidR="00DF0444" w:rsidTr="007370C9">
        <w:tc>
          <w:tcPr>
            <w:tcW w:w="1384" w:type="dxa"/>
            <w:shd w:val="clear" w:color="auto" w:fill="auto"/>
          </w:tcPr>
          <w:p w:rsidR="00DF0444" w:rsidRDefault="00DF0444" w:rsidP="007370C9">
            <w:pPr>
              <w:jc w:val="center"/>
            </w:pPr>
            <w:r>
              <w:t>2023</w:t>
            </w:r>
          </w:p>
        </w:tc>
        <w:tc>
          <w:tcPr>
            <w:tcW w:w="3222" w:type="dxa"/>
            <w:shd w:val="clear" w:color="auto" w:fill="auto"/>
          </w:tcPr>
          <w:p w:rsidR="00DF0444" w:rsidRDefault="00DF0444" w:rsidP="007370C9">
            <w:pPr>
              <w:jc w:val="center"/>
            </w:pPr>
            <w:r>
              <w:t>9 900 000</w:t>
            </w:r>
          </w:p>
        </w:tc>
        <w:tc>
          <w:tcPr>
            <w:tcW w:w="2303" w:type="dxa"/>
            <w:shd w:val="clear" w:color="auto" w:fill="auto"/>
          </w:tcPr>
          <w:p w:rsidR="00DF0444" w:rsidRDefault="00DF0444" w:rsidP="007370C9">
            <w:pPr>
              <w:jc w:val="center"/>
            </w:pPr>
            <w:r>
              <w:t>4 600 000</w:t>
            </w:r>
          </w:p>
        </w:tc>
        <w:tc>
          <w:tcPr>
            <w:tcW w:w="2303" w:type="dxa"/>
            <w:shd w:val="clear" w:color="auto" w:fill="auto"/>
          </w:tcPr>
          <w:p w:rsidR="00DF0444" w:rsidRDefault="00DF0444" w:rsidP="007370C9">
            <w:pPr>
              <w:jc w:val="center"/>
            </w:pPr>
            <w:r>
              <w:t xml:space="preserve">   600 000</w:t>
            </w:r>
          </w:p>
        </w:tc>
      </w:tr>
      <w:tr w:rsidR="00DF0444" w:rsidTr="007370C9">
        <w:tc>
          <w:tcPr>
            <w:tcW w:w="1384" w:type="dxa"/>
            <w:shd w:val="clear" w:color="auto" w:fill="auto"/>
          </w:tcPr>
          <w:p w:rsidR="00DF0444" w:rsidRDefault="00DF0444" w:rsidP="007370C9">
            <w:pPr>
              <w:jc w:val="center"/>
            </w:pPr>
            <w:r>
              <w:t>2024</w:t>
            </w:r>
          </w:p>
        </w:tc>
        <w:tc>
          <w:tcPr>
            <w:tcW w:w="3222" w:type="dxa"/>
            <w:shd w:val="clear" w:color="auto" w:fill="auto"/>
          </w:tcPr>
          <w:p w:rsidR="00DF0444" w:rsidRDefault="00DF0444" w:rsidP="007370C9">
            <w:pPr>
              <w:jc w:val="center"/>
            </w:pPr>
            <w:r>
              <w:t>9 900 000</w:t>
            </w:r>
          </w:p>
        </w:tc>
        <w:tc>
          <w:tcPr>
            <w:tcW w:w="2303" w:type="dxa"/>
            <w:shd w:val="clear" w:color="auto" w:fill="auto"/>
          </w:tcPr>
          <w:p w:rsidR="00DF0444" w:rsidRDefault="00DF0444" w:rsidP="007370C9">
            <w:pPr>
              <w:jc w:val="center"/>
            </w:pPr>
            <w:r>
              <w:t>4 700 000</w:t>
            </w:r>
          </w:p>
        </w:tc>
        <w:tc>
          <w:tcPr>
            <w:tcW w:w="2303" w:type="dxa"/>
            <w:shd w:val="clear" w:color="auto" w:fill="auto"/>
          </w:tcPr>
          <w:p w:rsidR="00DF0444" w:rsidRDefault="00DF0444" w:rsidP="007370C9">
            <w:pPr>
              <w:jc w:val="center"/>
            </w:pPr>
            <w:r>
              <w:t>1 000 000</w:t>
            </w:r>
          </w:p>
        </w:tc>
      </w:tr>
    </w:tbl>
    <w:p w:rsidR="00DF0444" w:rsidRDefault="00DF0444" w:rsidP="00194D65">
      <w:pPr>
        <w:numPr>
          <w:ilvl w:val="0"/>
          <w:numId w:val="1"/>
        </w:numPr>
        <w:jc w:val="both"/>
      </w:pPr>
      <w:r>
        <w:t>v budovách Bílovecká 10, Bílovecká 1 a Evžena Rošického jsou potřebné investice – viz tabulka níže.</w:t>
      </w:r>
    </w:p>
    <w:p w:rsidR="00DF0444" w:rsidRDefault="00DF0444" w:rsidP="00194D65">
      <w:pPr>
        <w:numPr>
          <w:ilvl w:val="0"/>
          <w:numId w:val="1"/>
        </w:numPr>
        <w:jc w:val="both"/>
      </w:pPr>
      <w:r>
        <w:t xml:space="preserve">Rok 2022 – klimatizace ZŠ a MŠ E.R, rekonstrukce podlahy ZŠ </w:t>
      </w:r>
    </w:p>
    <w:p w:rsidR="00DF0444" w:rsidRPr="00BE3666" w:rsidRDefault="00DF0444" w:rsidP="00194D65">
      <w:pPr>
        <w:numPr>
          <w:ilvl w:val="0"/>
          <w:numId w:val="1"/>
        </w:numPr>
        <w:jc w:val="both"/>
      </w:pPr>
      <w:r>
        <w:t>Rok 2023 – rekonstrukce podlahy ZŠ</w:t>
      </w:r>
    </w:p>
    <w:p w:rsidR="00194D65" w:rsidRDefault="00194D65" w:rsidP="00194D65">
      <w:r>
        <w:t>Střednědobý výhled rozpočtu na léta 20</w:t>
      </w:r>
      <w:r w:rsidR="00576940">
        <w:t>2</w:t>
      </w:r>
      <w:r w:rsidR="00BC63E4">
        <w:t>2</w:t>
      </w:r>
      <w:r w:rsidR="000D6D05">
        <w:t>–</w:t>
      </w:r>
      <w:r>
        <w:t>202</w:t>
      </w:r>
      <w:r w:rsidR="00BC63E4"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3169"/>
        <w:gridCol w:w="2263"/>
        <w:gridCol w:w="2267"/>
      </w:tblGrid>
      <w:tr w:rsidR="00194D65" w:rsidTr="008A45CD">
        <w:tc>
          <w:tcPr>
            <w:tcW w:w="1384" w:type="dxa"/>
            <w:shd w:val="clear" w:color="auto" w:fill="auto"/>
          </w:tcPr>
          <w:p w:rsidR="00194D65" w:rsidRDefault="00194D65" w:rsidP="008A45CD">
            <w:pPr>
              <w:jc w:val="center"/>
            </w:pPr>
            <w:r>
              <w:t>Rok</w:t>
            </w:r>
          </w:p>
        </w:tc>
        <w:tc>
          <w:tcPr>
            <w:tcW w:w="3222" w:type="dxa"/>
            <w:shd w:val="clear" w:color="auto" w:fill="auto"/>
          </w:tcPr>
          <w:p w:rsidR="00194D65" w:rsidRDefault="00194D65" w:rsidP="008A45CD">
            <w:pPr>
              <w:jc w:val="center"/>
            </w:pPr>
            <w:r>
              <w:t>Neinvestiční náklady</w:t>
            </w:r>
          </w:p>
        </w:tc>
        <w:tc>
          <w:tcPr>
            <w:tcW w:w="2303" w:type="dxa"/>
            <w:shd w:val="clear" w:color="auto" w:fill="auto"/>
          </w:tcPr>
          <w:p w:rsidR="00194D65" w:rsidRDefault="00194D65" w:rsidP="008A45CD">
            <w:pPr>
              <w:jc w:val="center"/>
            </w:pPr>
            <w:r>
              <w:t>Výnosy</w:t>
            </w:r>
          </w:p>
        </w:tc>
        <w:tc>
          <w:tcPr>
            <w:tcW w:w="2303" w:type="dxa"/>
            <w:shd w:val="clear" w:color="auto" w:fill="auto"/>
          </w:tcPr>
          <w:p w:rsidR="00194D65" w:rsidRDefault="00194D65" w:rsidP="008A45CD">
            <w:pPr>
              <w:jc w:val="center"/>
            </w:pPr>
            <w:r>
              <w:t>Investice</w:t>
            </w:r>
          </w:p>
        </w:tc>
      </w:tr>
      <w:tr w:rsidR="00194D65" w:rsidTr="008A45CD">
        <w:tc>
          <w:tcPr>
            <w:tcW w:w="1384" w:type="dxa"/>
            <w:shd w:val="clear" w:color="auto" w:fill="auto"/>
          </w:tcPr>
          <w:p w:rsidR="00194D65" w:rsidRDefault="00194D65" w:rsidP="00BC63E4">
            <w:pPr>
              <w:jc w:val="center"/>
            </w:pPr>
            <w:r>
              <w:t>20</w:t>
            </w:r>
            <w:r w:rsidR="00FD6DD9">
              <w:t>2</w:t>
            </w:r>
            <w:r w:rsidR="00BC63E4">
              <w:t>2</w:t>
            </w:r>
          </w:p>
        </w:tc>
        <w:tc>
          <w:tcPr>
            <w:tcW w:w="3222" w:type="dxa"/>
            <w:shd w:val="clear" w:color="auto" w:fill="auto"/>
          </w:tcPr>
          <w:p w:rsidR="00194D65" w:rsidRDefault="00BC63E4" w:rsidP="00BC63E4">
            <w:pPr>
              <w:jc w:val="center"/>
            </w:pPr>
            <w:r>
              <w:t>9</w:t>
            </w:r>
            <w:r w:rsidR="00194D65">
              <w:t> </w:t>
            </w:r>
            <w:r>
              <w:t>8</w:t>
            </w:r>
            <w:r w:rsidR="00CC7684">
              <w:t>00</w:t>
            </w:r>
            <w:r w:rsidR="00194D65">
              <w:t xml:space="preserve"> 000</w:t>
            </w:r>
          </w:p>
        </w:tc>
        <w:tc>
          <w:tcPr>
            <w:tcW w:w="2303" w:type="dxa"/>
            <w:shd w:val="clear" w:color="auto" w:fill="auto"/>
          </w:tcPr>
          <w:p w:rsidR="00194D65" w:rsidRDefault="00FD6DD9" w:rsidP="00BC63E4">
            <w:pPr>
              <w:jc w:val="center"/>
            </w:pPr>
            <w:r>
              <w:t>4</w:t>
            </w:r>
            <w:r w:rsidR="00194D65">
              <w:t> </w:t>
            </w:r>
            <w:r w:rsidR="00BC63E4">
              <w:t>0</w:t>
            </w:r>
            <w:r w:rsidR="00CC7684">
              <w:t>0</w:t>
            </w:r>
            <w:r>
              <w:t>0</w:t>
            </w:r>
            <w:r w:rsidR="00194D65">
              <w:t xml:space="preserve"> 000</w:t>
            </w:r>
          </w:p>
        </w:tc>
        <w:tc>
          <w:tcPr>
            <w:tcW w:w="2303" w:type="dxa"/>
            <w:shd w:val="clear" w:color="auto" w:fill="auto"/>
          </w:tcPr>
          <w:p w:rsidR="00194D65" w:rsidRDefault="00637FF7" w:rsidP="00FD6DD9">
            <w:pPr>
              <w:jc w:val="center"/>
            </w:pPr>
            <w:r>
              <w:t>1 792 800</w:t>
            </w:r>
          </w:p>
        </w:tc>
      </w:tr>
      <w:tr w:rsidR="00194D65" w:rsidTr="008A45CD">
        <w:tc>
          <w:tcPr>
            <w:tcW w:w="1384" w:type="dxa"/>
            <w:shd w:val="clear" w:color="auto" w:fill="auto"/>
          </w:tcPr>
          <w:p w:rsidR="00194D65" w:rsidRDefault="00FD6DD9" w:rsidP="008A45CD">
            <w:pPr>
              <w:jc w:val="center"/>
            </w:pPr>
            <w:r>
              <w:t>202</w:t>
            </w:r>
            <w:r w:rsidR="00BC63E4">
              <w:t>3</w:t>
            </w:r>
          </w:p>
        </w:tc>
        <w:tc>
          <w:tcPr>
            <w:tcW w:w="3222" w:type="dxa"/>
            <w:shd w:val="clear" w:color="auto" w:fill="auto"/>
          </w:tcPr>
          <w:p w:rsidR="00194D65" w:rsidRDefault="00BC63E4" w:rsidP="00BC63E4">
            <w:pPr>
              <w:jc w:val="center"/>
            </w:pPr>
            <w:r>
              <w:t>9</w:t>
            </w:r>
            <w:r w:rsidR="00FD6DD9">
              <w:t> </w:t>
            </w:r>
            <w:r>
              <w:t>9</w:t>
            </w:r>
            <w:r w:rsidR="00CC7684">
              <w:t>00</w:t>
            </w:r>
            <w:r w:rsidR="00194D65">
              <w:t xml:space="preserve"> 000</w:t>
            </w:r>
          </w:p>
        </w:tc>
        <w:tc>
          <w:tcPr>
            <w:tcW w:w="2303" w:type="dxa"/>
            <w:shd w:val="clear" w:color="auto" w:fill="auto"/>
          </w:tcPr>
          <w:p w:rsidR="00194D65" w:rsidRDefault="00FD6DD9" w:rsidP="00CC7684">
            <w:pPr>
              <w:jc w:val="center"/>
            </w:pPr>
            <w:r>
              <w:t>4</w:t>
            </w:r>
            <w:r w:rsidR="00194D65">
              <w:t> </w:t>
            </w:r>
            <w:r w:rsidR="00BC63E4">
              <w:t>6</w:t>
            </w:r>
            <w:r w:rsidR="00CC7684">
              <w:t>0</w:t>
            </w:r>
            <w:r>
              <w:t>0</w:t>
            </w:r>
            <w:r w:rsidR="00194D65">
              <w:t xml:space="preserve"> 000</w:t>
            </w:r>
          </w:p>
        </w:tc>
        <w:tc>
          <w:tcPr>
            <w:tcW w:w="2303" w:type="dxa"/>
            <w:shd w:val="clear" w:color="auto" w:fill="auto"/>
          </w:tcPr>
          <w:p w:rsidR="00194D65" w:rsidRDefault="00FD6DD9" w:rsidP="00FD6DD9">
            <w:pPr>
              <w:jc w:val="center"/>
            </w:pPr>
            <w:r>
              <w:t xml:space="preserve">   6</w:t>
            </w:r>
            <w:r w:rsidR="00194D65">
              <w:t>00 000</w:t>
            </w:r>
          </w:p>
        </w:tc>
      </w:tr>
      <w:tr w:rsidR="00194D65" w:rsidTr="008A45CD">
        <w:tc>
          <w:tcPr>
            <w:tcW w:w="1384" w:type="dxa"/>
            <w:shd w:val="clear" w:color="auto" w:fill="auto"/>
          </w:tcPr>
          <w:p w:rsidR="00194D65" w:rsidRDefault="00FD6DD9" w:rsidP="008A45CD">
            <w:pPr>
              <w:jc w:val="center"/>
            </w:pPr>
            <w:r>
              <w:t>202</w:t>
            </w:r>
            <w:r w:rsidR="00BC63E4">
              <w:t>4</w:t>
            </w:r>
          </w:p>
        </w:tc>
        <w:tc>
          <w:tcPr>
            <w:tcW w:w="3222" w:type="dxa"/>
            <w:shd w:val="clear" w:color="auto" w:fill="auto"/>
          </w:tcPr>
          <w:p w:rsidR="00194D65" w:rsidRDefault="00BC63E4" w:rsidP="00BC63E4">
            <w:pPr>
              <w:jc w:val="center"/>
            </w:pPr>
            <w:r>
              <w:t>9</w:t>
            </w:r>
            <w:r w:rsidR="00FD6DD9">
              <w:t> </w:t>
            </w:r>
            <w:r>
              <w:t>9</w:t>
            </w:r>
            <w:r w:rsidR="00194D65">
              <w:t>00 000</w:t>
            </w:r>
          </w:p>
        </w:tc>
        <w:tc>
          <w:tcPr>
            <w:tcW w:w="2303" w:type="dxa"/>
            <w:shd w:val="clear" w:color="auto" w:fill="auto"/>
          </w:tcPr>
          <w:p w:rsidR="00194D65" w:rsidRDefault="00FD6DD9" w:rsidP="00CC7684">
            <w:pPr>
              <w:jc w:val="center"/>
            </w:pPr>
            <w:r>
              <w:t>4</w:t>
            </w:r>
            <w:r w:rsidR="00194D65">
              <w:t> </w:t>
            </w:r>
            <w:r w:rsidR="00BC63E4">
              <w:t>7</w:t>
            </w:r>
            <w:r w:rsidR="00CC7684">
              <w:t>0</w:t>
            </w:r>
            <w:r>
              <w:t>0</w:t>
            </w:r>
            <w:r w:rsidR="00194D65">
              <w:t xml:space="preserve"> 000</w:t>
            </w:r>
          </w:p>
        </w:tc>
        <w:tc>
          <w:tcPr>
            <w:tcW w:w="2303" w:type="dxa"/>
            <w:shd w:val="clear" w:color="auto" w:fill="auto"/>
          </w:tcPr>
          <w:p w:rsidR="00194D65" w:rsidRDefault="00637FF7" w:rsidP="00BC63E4">
            <w:pPr>
              <w:jc w:val="center"/>
            </w:pPr>
            <w:r>
              <w:t>0</w:t>
            </w:r>
          </w:p>
        </w:tc>
      </w:tr>
    </w:tbl>
    <w:p w:rsidR="00194D65" w:rsidRDefault="00194D65" w:rsidP="00194D65"/>
    <w:p w:rsidR="00194D65" w:rsidRDefault="00194D65" w:rsidP="00194D65"/>
    <w:p w:rsidR="00194D65" w:rsidRDefault="00194D65" w:rsidP="00194D65"/>
    <w:p w:rsidR="00194D65" w:rsidRDefault="00194D65" w:rsidP="00194D65"/>
    <w:p w:rsidR="00194D65" w:rsidRDefault="00194D65" w:rsidP="00AB0B17">
      <w:pPr>
        <w:jc w:val="right"/>
      </w:pPr>
      <w:r>
        <w:t xml:space="preserve">Mgr. </w:t>
      </w:r>
      <w:r w:rsidR="00FD6DD9">
        <w:t>Iveta Komorášová</w:t>
      </w:r>
    </w:p>
    <w:p w:rsidR="00194D65" w:rsidRDefault="00194D65" w:rsidP="00AB0B17">
      <w:pPr>
        <w:jc w:val="right"/>
      </w:pPr>
      <w:r>
        <w:t>ředitel</w:t>
      </w:r>
      <w:r w:rsidR="00FD6DD9">
        <w:t>ka</w:t>
      </w:r>
      <w:r>
        <w:t xml:space="preserve"> školy</w:t>
      </w:r>
    </w:p>
    <w:p w:rsidR="00194D65" w:rsidRDefault="00194D65" w:rsidP="00AB0B17">
      <w:pPr>
        <w:jc w:val="right"/>
      </w:pPr>
      <w:bookmarkStart w:id="0" w:name="_GoBack"/>
      <w:bookmarkEnd w:id="0"/>
    </w:p>
    <w:p w:rsidR="00194D65" w:rsidRDefault="00FD6DD9" w:rsidP="00AB0B17">
      <w:pPr>
        <w:jc w:val="right"/>
      </w:pPr>
      <w:r>
        <w:t>2</w:t>
      </w:r>
      <w:r w:rsidR="00BC63E4">
        <w:t>0</w:t>
      </w:r>
      <w:r>
        <w:t>.</w:t>
      </w:r>
      <w:r w:rsidR="000D6D05">
        <w:t xml:space="preserve"> </w:t>
      </w:r>
      <w:r w:rsidR="00194D65">
        <w:t>10.</w:t>
      </w:r>
      <w:r w:rsidR="000D6D05">
        <w:t xml:space="preserve"> </w:t>
      </w:r>
      <w:r w:rsidR="00194D65">
        <w:t>20</w:t>
      </w:r>
      <w:r w:rsidR="00BC63E4">
        <w:t>20</w:t>
      </w:r>
    </w:p>
    <w:sectPr w:rsidR="0019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8558B"/>
    <w:multiLevelType w:val="hybridMultilevel"/>
    <w:tmpl w:val="DC847502"/>
    <w:lvl w:ilvl="0" w:tplc="C7A458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01"/>
    <w:rsid w:val="000745C5"/>
    <w:rsid w:val="00097B1E"/>
    <w:rsid w:val="000D6D05"/>
    <w:rsid w:val="000D6F51"/>
    <w:rsid w:val="00130213"/>
    <w:rsid w:val="001354E5"/>
    <w:rsid w:val="00145101"/>
    <w:rsid w:val="00194D65"/>
    <w:rsid w:val="001A7253"/>
    <w:rsid w:val="00227115"/>
    <w:rsid w:val="00265F01"/>
    <w:rsid w:val="0027525D"/>
    <w:rsid w:val="00282017"/>
    <w:rsid w:val="002F1599"/>
    <w:rsid w:val="00347874"/>
    <w:rsid w:val="003B5086"/>
    <w:rsid w:val="004643E3"/>
    <w:rsid w:val="004F1701"/>
    <w:rsid w:val="00576940"/>
    <w:rsid w:val="00614A8F"/>
    <w:rsid w:val="00637FF7"/>
    <w:rsid w:val="00664611"/>
    <w:rsid w:val="006C6AE7"/>
    <w:rsid w:val="006E087E"/>
    <w:rsid w:val="00723E2F"/>
    <w:rsid w:val="007370C9"/>
    <w:rsid w:val="00753C47"/>
    <w:rsid w:val="00790325"/>
    <w:rsid w:val="007F5A1F"/>
    <w:rsid w:val="0086459E"/>
    <w:rsid w:val="008A45CD"/>
    <w:rsid w:val="008A7EA1"/>
    <w:rsid w:val="008C4C33"/>
    <w:rsid w:val="00983D7B"/>
    <w:rsid w:val="009F6E9E"/>
    <w:rsid w:val="00A757B9"/>
    <w:rsid w:val="00AB0B17"/>
    <w:rsid w:val="00AE2380"/>
    <w:rsid w:val="00BC63E4"/>
    <w:rsid w:val="00BE3666"/>
    <w:rsid w:val="00C01F96"/>
    <w:rsid w:val="00C45D96"/>
    <w:rsid w:val="00C65172"/>
    <w:rsid w:val="00CC3E19"/>
    <w:rsid w:val="00CC7684"/>
    <w:rsid w:val="00D95B60"/>
    <w:rsid w:val="00DF0444"/>
    <w:rsid w:val="00E471E8"/>
    <w:rsid w:val="00E476D2"/>
    <w:rsid w:val="00F02861"/>
    <w:rsid w:val="00FD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7228C"/>
  <w15:chartTrackingRefBased/>
  <w15:docId w15:val="{95283C84-5E2C-429E-94D0-AC63EEB6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9F6E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6E9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C3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Ostrava – Svinov, příspěvková organizace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Ostrava – Svinov, příspěvková organizace</dc:title>
  <dc:subject/>
  <dc:creator>EKONOMKA</dc:creator>
  <cp:keywords/>
  <dc:description/>
  <cp:lastModifiedBy>Vladimír Dedek</cp:lastModifiedBy>
  <cp:revision>3</cp:revision>
  <cp:lastPrinted>2020-10-20T05:29:00Z</cp:lastPrinted>
  <dcterms:created xsi:type="dcterms:W3CDTF">2021-01-28T11:30:00Z</dcterms:created>
  <dcterms:modified xsi:type="dcterms:W3CDTF">2021-01-28T11:30:00Z</dcterms:modified>
</cp:coreProperties>
</file>